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FD7D" w14:textId="1A0A10C3" w:rsidR="006941E9" w:rsidRPr="00E3723B" w:rsidRDefault="000035B0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941E9" w:rsidRPr="00DD24EE" w14:paraId="17C7BCD8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E505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>Role title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A7D0" w14:textId="432A937F" w:rsidR="00693F5C" w:rsidRPr="008926AA" w:rsidRDefault="0031755B" w:rsidP="003E5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Outdoor </w:t>
            </w:r>
            <w:r w:rsidR="00A01A3E">
              <w:rPr>
                <w:b/>
                <w:bCs/>
                <w:sz w:val="24"/>
                <w:szCs w:val="24"/>
              </w:rPr>
              <w:t>Education</w:t>
            </w:r>
            <w:r w:rsidR="00215A6A" w:rsidRPr="008926AA">
              <w:rPr>
                <w:b/>
                <w:bCs/>
                <w:sz w:val="24"/>
                <w:szCs w:val="24"/>
              </w:rPr>
              <w:t xml:space="preserve"> Volunteer</w:t>
            </w:r>
          </w:p>
        </w:tc>
      </w:tr>
      <w:tr w:rsidR="006941E9" w:rsidRPr="00DD24EE" w14:paraId="1A4CBB3F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BB2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>Reporting to</w:t>
            </w:r>
          </w:p>
          <w:p w14:paraId="105EA278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BCD" w14:textId="7D2E9FE6" w:rsidR="00AE1F33" w:rsidRPr="008926AA" w:rsidRDefault="00BB6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  <w:r w:rsidR="00AE1F33" w:rsidRPr="008926AA">
              <w:rPr>
                <w:sz w:val="24"/>
                <w:szCs w:val="24"/>
              </w:rPr>
              <w:t>M</w:t>
            </w:r>
            <w:r w:rsidR="00215A6A" w:rsidRPr="008926AA">
              <w:rPr>
                <w:sz w:val="24"/>
                <w:szCs w:val="24"/>
              </w:rPr>
              <w:t>anager</w:t>
            </w:r>
            <w:r w:rsidR="00AE1F33" w:rsidRPr="008926AA">
              <w:rPr>
                <w:sz w:val="24"/>
                <w:szCs w:val="24"/>
              </w:rPr>
              <w:t>:</w:t>
            </w:r>
            <w:r w:rsidR="00215A6A" w:rsidRPr="008926AA">
              <w:rPr>
                <w:sz w:val="24"/>
                <w:szCs w:val="24"/>
              </w:rPr>
              <w:t xml:space="preserve"> </w:t>
            </w:r>
            <w:r w:rsidR="009F0BEE">
              <w:rPr>
                <w:sz w:val="24"/>
                <w:szCs w:val="24"/>
              </w:rPr>
              <w:t>Kirsten Houser</w:t>
            </w:r>
            <w:r w:rsidR="00581087">
              <w:rPr>
                <w:sz w:val="24"/>
                <w:szCs w:val="24"/>
              </w:rPr>
              <w:t xml:space="preserve"> </w:t>
            </w:r>
            <w:r w:rsidR="009F0BEE">
              <w:rPr>
                <w:sz w:val="24"/>
                <w:szCs w:val="24"/>
              </w:rPr>
              <w:t xml:space="preserve">&amp; Rachel </w:t>
            </w:r>
            <w:r w:rsidR="00581087">
              <w:rPr>
                <w:sz w:val="24"/>
                <w:szCs w:val="24"/>
              </w:rPr>
              <w:t xml:space="preserve">Hippolyte </w:t>
            </w:r>
          </w:p>
          <w:p w14:paraId="198B912A" w14:textId="346F6672" w:rsidR="00215A6A" w:rsidRPr="008926AA" w:rsidRDefault="00215A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>Volunteer Coordinator and Outreach Manager</w:t>
            </w:r>
            <w:r w:rsidR="00AE1F33" w:rsidRPr="008926AA">
              <w:rPr>
                <w:sz w:val="24"/>
                <w:szCs w:val="24"/>
              </w:rPr>
              <w:t>:</w:t>
            </w:r>
            <w:r w:rsidRPr="008926AA">
              <w:rPr>
                <w:sz w:val="24"/>
                <w:szCs w:val="24"/>
              </w:rPr>
              <w:t xml:space="preserve"> Ursula Carey </w:t>
            </w:r>
          </w:p>
        </w:tc>
      </w:tr>
      <w:tr w:rsidR="006941E9" w:rsidRPr="00DD24EE" w14:paraId="43934C90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234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 xml:space="preserve">Location </w:t>
            </w:r>
          </w:p>
          <w:p w14:paraId="0F04CEDB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BDA3" w14:textId="77777777" w:rsidR="003E7846" w:rsidRPr="008926AA" w:rsidRDefault="003E7846" w:rsidP="003E7846">
            <w:p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>Spitalfields City Farm</w:t>
            </w:r>
          </w:p>
          <w:p w14:paraId="4680503F" w14:textId="21981367" w:rsidR="006941E9" w:rsidRPr="008926AA" w:rsidRDefault="003E7846">
            <w:p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>Buxton Street, London E1 5AR</w:t>
            </w:r>
          </w:p>
        </w:tc>
      </w:tr>
      <w:tr w:rsidR="006941E9" w:rsidRPr="00DD24EE" w14:paraId="145425E3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BB0" w14:textId="3C8F0DB2" w:rsidR="006941E9" w:rsidRPr="008926AA" w:rsidRDefault="006871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 xml:space="preserve">About the role </w:t>
            </w:r>
          </w:p>
          <w:p w14:paraId="174BED95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934" w14:textId="77777777" w:rsidR="00B831C1" w:rsidRDefault="00B831C1">
            <w:pPr>
              <w:spacing w:after="0" w:line="240" w:lineRule="auto"/>
              <w:rPr>
                <w:sz w:val="24"/>
                <w:szCs w:val="24"/>
              </w:rPr>
            </w:pPr>
          </w:p>
          <w:p w14:paraId="60DD9936" w14:textId="322ED962" w:rsidR="002C36D2" w:rsidRDefault="006E26C7" w:rsidP="00722486">
            <w:p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 xml:space="preserve">Volunteers are the backbone of </w:t>
            </w:r>
            <w:r w:rsidR="00734550" w:rsidRPr="008926AA">
              <w:rPr>
                <w:sz w:val="24"/>
                <w:szCs w:val="24"/>
              </w:rPr>
              <w:t>Spitalfields City Farm</w:t>
            </w:r>
            <w:r w:rsidRPr="008926AA">
              <w:rPr>
                <w:sz w:val="24"/>
                <w:szCs w:val="24"/>
              </w:rPr>
              <w:t>, helping to maintain the farm and gardens, look after the animals and assist in delivering projects. W</w:t>
            </w:r>
            <w:r w:rsidR="00A22A58" w:rsidRPr="008926AA">
              <w:rPr>
                <w:sz w:val="24"/>
                <w:szCs w:val="24"/>
              </w:rPr>
              <w:t>e need support</w:t>
            </w:r>
            <w:r w:rsidR="00F20405">
              <w:rPr>
                <w:sz w:val="24"/>
                <w:szCs w:val="24"/>
              </w:rPr>
              <w:t xml:space="preserve"> to deliver </w:t>
            </w:r>
            <w:r w:rsidR="006D5986">
              <w:rPr>
                <w:sz w:val="24"/>
                <w:szCs w:val="24"/>
              </w:rPr>
              <w:t>our education programme to</w:t>
            </w:r>
            <w:r w:rsidR="002C36D2">
              <w:rPr>
                <w:sz w:val="24"/>
                <w:szCs w:val="24"/>
              </w:rPr>
              <w:t xml:space="preserve"> local</w:t>
            </w:r>
            <w:r w:rsidR="006D5986">
              <w:rPr>
                <w:sz w:val="24"/>
                <w:szCs w:val="24"/>
              </w:rPr>
              <w:t xml:space="preserve"> children and young people</w:t>
            </w:r>
            <w:r w:rsidR="00A22A58" w:rsidRPr="008926AA">
              <w:rPr>
                <w:sz w:val="24"/>
                <w:szCs w:val="24"/>
              </w:rPr>
              <w:t xml:space="preserve">. You will work alongside </w:t>
            </w:r>
            <w:r w:rsidR="006D5986">
              <w:rPr>
                <w:sz w:val="24"/>
                <w:szCs w:val="24"/>
              </w:rPr>
              <w:t xml:space="preserve">the education team </w:t>
            </w:r>
            <w:r w:rsidR="00F15E0B">
              <w:rPr>
                <w:sz w:val="24"/>
                <w:szCs w:val="24"/>
              </w:rPr>
              <w:t>supporting them to facilitate tours, workshops and holiday activities</w:t>
            </w:r>
            <w:r w:rsidR="00A22A58" w:rsidRPr="008926AA">
              <w:rPr>
                <w:sz w:val="24"/>
                <w:szCs w:val="24"/>
              </w:rPr>
              <w:t>.</w:t>
            </w:r>
            <w:r w:rsidR="00807707" w:rsidRPr="008926AA">
              <w:rPr>
                <w:sz w:val="24"/>
                <w:szCs w:val="24"/>
              </w:rPr>
              <w:t xml:space="preserve"> </w:t>
            </w:r>
          </w:p>
          <w:p w14:paraId="5C7AA7C9" w14:textId="77777777" w:rsidR="002C36D2" w:rsidRDefault="002C36D2" w:rsidP="00722486">
            <w:pPr>
              <w:spacing w:after="0" w:line="240" w:lineRule="auto"/>
              <w:rPr>
                <w:sz w:val="24"/>
                <w:szCs w:val="24"/>
              </w:rPr>
            </w:pPr>
          </w:p>
          <w:p w14:paraId="7A1D92E0" w14:textId="304B86AF" w:rsidR="00722486" w:rsidRDefault="004B2CA9" w:rsidP="00722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role is varied and will give you the opportunity to learn about all aspects of the farm whilst developing skills </w:t>
            </w:r>
            <w:r w:rsidR="00722486">
              <w:rPr>
                <w:sz w:val="24"/>
                <w:szCs w:val="24"/>
              </w:rPr>
              <w:t xml:space="preserve">for working with children and young people through hands on practical experiences. </w:t>
            </w:r>
          </w:p>
          <w:p w14:paraId="54A335CF" w14:textId="28CFEA43" w:rsidR="00035DA5" w:rsidRPr="00722486" w:rsidRDefault="00035DA5" w:rsidP="007224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1E9" w:rsidRPr="00DD24EE" w14:paraId="22E3257A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2737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 xml:space="preserve">Tasks and activities </w:t>
            </w:r>
          </w:p>
          <w:p w14:paraId="1A735A33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55D" w14:textId="77777777" w:rsidR="00807707" w:rsidRPr="008926AA" w:rsidRDefault="0080770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9D4AB3" w14:textId="4FE3D76A" w:rsidR="00D23088" w:rsidRPr="008926AA" w:rsidRDefault="00B47CD5" w:rsidP="00D2308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 xml:space="preserve">Under general supervision from one our </w:t>
            </w:r>
            <w:r w:rsidR="002073D3">
              <w:rPr>
                <w:bCs/>
                <w:sz w:val="24"/>
                <w:szCs w:val="24"/>
              </w:rPr>
              <w:t xml:space="preserve">Education </w:t>
            </w:r>
            <w:r w:rsidR="00AA7055">
              <w:rPr>
                <w:bCs/>
                <w:sz w:val="24"/>
                <w:szCs w:val="24"/>
              </w:rPr>
              <w:t>Managers</w:t>
            </w:r>
            <w:r w:rsidRPr="008926AA">
              <w:rPr>
                <w:bCs/>
                <w:sz w:val="24"/>
                <w:szCs w:val="24"/>
              </w:rPr>
              <w:t xml:space="preserve"> you will </w:t>
            </w:r>
            <w:r w:rsidR="002073D3">
              <w:rPr>
                <w:bCs/>
                <w:sz w:val="24"/>
                <w:szCs w:val="24"/>
              </w:rPr>
              <w:t xml:space="preserve">be given the training to </w:t>
            </w:r>
            <w:r w:rsidR="006955CC">
              <w:rPr>
                <w:bCs/>
                <w:sz w:val="24"/>
                <w:szCs w:val="24"/>
              </w:rPr>
              <w:t xml:space="preserve">work with </w:t>
            </w:r>
            <w:r w:rsidR="00DA79EB">
              <w:rPr>
                <w:bCs/>
                <w:sz w:val="24"/>
                <w:szCs w:val="24"/>
              </w:rPr>
              <w:t>children</w:t>
            </w:r>
            <w:r w:rsidR="006955CC">
              <w:rPr>
                <w:bCs/>
                <w:sz w:val="24"/>
                <w:szCs w:val="24"/>
              </w:rPr>
              <w:t xml:space="preserve"> </w:t>
            </w:r>
            <w:r w:rsidR="00DA79EB">
              <w:rPr>
                <w:bCs/>
                <w:sz w:val="24"/>
                <w:szCs w:val="24"/>
              </w:rPr>
              <w:t>and</w:t>
            </w:r>
            <w:r w:rsidR="006955CC">
              <w:rPr>
                <w:bCs/>
                <w:sz w:val="24"/>
                <w:szCs w:val="24"/>
              </w:rPr>
              <w:t xml:space="preserve"> young people to deliver </w:t>
            </w:r>
            <w:r w:rsidR="00DA79EB">
              <w:rPr>
                <w:bCs/>
                <w:sz w:val="24"/>
                <w:szCs w:val="24"/>
              </w:rPr>
              <w:t>different aspects of our education programme.</w:t>
            </w:r>
            <w:r w:rsidRPr="008926AA">
              <w:rPr>
                <w:bCs/>
                <w:sz w:val="24"/>
                <w:szCs w:val="24"/>
              </w:rPr>
              <w:t xml:space="preserve"> </w:t>
            </w:r>
          </w:p>
          <w:p w14:paraId="52568DBE" w14:textId="77777777" w:rsidR="00687189" w:rsidRPr="008926AA" w:rsidRDefault="00687189" w:rsidP="00D2308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D4A0CF6" w14:textId="09299D5B" w:rsidR="001B46D7" w:rsidRDefault="00687189" w:rsidP="0068718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>Key tasks</w:t>
            </w:r>
            <w:r w:rsidR="00E301C1">
              <w:rPr>
                <w:bCs/>
                <w:sz w:val="24"/>
                <w:szCs w:val="24"/>
              </w:rPr>
              <w:t>:</w:t>
            </w:r>
          </w:p>
          <w:p w14:paraId="6A3CBA3E" w14:textId="77777777" w:rsidR="00E301C1" w:rsidRPr="008926AA" w:rsidRDefault="00E301C1" w:rsidP="0068718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B705BBB" w14:textId="77777777" w:rsidR="004B60B3" w:rsidRDefault="004B60B3" w:rsidP="00687189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Delivering Farm Tours </w:t>
            </w:r>
          </w:p>
          <w:p w14:paraId="72031194" w14:textId="62C7989A" w:rsidR="004B60B3" w:rsidRDefault="004B60B3" w:rsidP="00687189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Assisting with </w:t>
            </w:r>
            <w:r w:rsidR="00DB5FFF">
              <w:rPr>
                <w:bCs/>
                <w:sz w:val="24"/>
                <w:szCs w:val="24"/>
              </w:rPr>
              <w:t xml:space="preserve">school and holiday </w:t>
            </w:r>
            <w:r>
              <w:rPr>
                <w:bCs/>
                <w:sz w:val="24"/>
                <w:szCs w:val="24"/>
              </w:rPr>
              <w:t>workshops</w:t>
            </w:r>
          </w:p>
          <w:p w14:paraId="0EC83DA1" w14:textId="32AD89F7" w:rsidR="00687189" w:rsidRPr="008926AA" w:rsidRDefault="00DB5FFF" w:rsidP="00687189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Some animal handling </w:t>
            </w:r>
            <w:r w:rsidR="00433D04">
              <w:rPr>
                <w:bCs/>
                <w:sz w:val="24"/>
                <w:szCs w:val="24"/>
              </w:rPr>
              <w:t xml:space="preserve">and gardening </w:t>
            </w:r>
            <w:r w:rsidR="001B46D7">
              <w:rPr>
                <w:bCs/>
                <w:sz w:val="24"/>
                <w:szCs w:val="24"/>
              </w:rPr>
              <w:t>tasks</w:t>
            </w:r>
          </w:p>
          <w:p w14:paraId="7D5B78DB" w14:textId="77777777" w:rsidR="00687189" w:rsidRPr="008926AA" w:rsidRDefault="00687189" w:rsidP="00D2308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46F58A8" w14:textId="77777777" w:rsidR="00DD24EE" w:rsidRPr="008926AA" w:rsidRDefault="00DD24EE" w:rsidP="00D2308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4FFC2DB" w14:textId="55379181" w:rsidR="00807707" w:rsidRPr="008926AA" w:rsidRDefault="00807707" w:rsidP="00D2308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941E9" w:rsidRPr="00DD24EE" w14:paraId="3070F462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B98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 xml:space="preserve">Timing and duration </w:t>
            </w:r>
          </w:p>
          <w:p w14:paraId="4029A1DA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C2A" w14:textId="77777777" w:rsidR="00B47CD5" w:rsidRPr="008926AA" w:rsidRDefault="00B47CD5">
            <w:pPr>
              <w:spacing w:after="0" w:line="240" w:lineRule="auto"/>
              <w:rPr>
                <w:sz w:val="24"/>
                <w:szCs w:val="24"/>
              </w:rPr>
            </w:pPr>
          </w:p>
          <w:p w14:paraId="6B7828FE" w14:textId="77777777" w:rsidR="002C36D2" w:rsidRDefault="00B47CD5" w:rsidP="00B47CD5">
            <w:pPr>
              <w:jc w:val="both"/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</w:pPr>
            <w:r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The role would suit someone who can give at least one day per week</w:t>
            </w:r>
            <w:r w:rsidR="0072219C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 (Tuesday, Wednesday or Friday). V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olunteering sessions will usually run from </w:t>
            </w:r>
            <w:r w:rsidR="007D3319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9:45</w:t>
            </w:r>
            <w:r w:rsidR="00E94341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am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-</w:t>
            </w:r>
            <w:r w:rsidR="00E94341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15:30pm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1B6CDE5B" w14:textId="4A564A96" w:rsidR="00B47CD5" w:rsidRPr="008926AA" w:rsidRDefault="009F3706" w:rsidP="00B47CD5">
            <w:pPr>
              <w:jc w:val="both"/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Due to the training and check required for </w:t>
            </w:r>
            <w:r w:rsidR="00092F3F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his role</w:t>
            </w:r>
            <w:r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, we expect 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volunteers</w:t>
            </w:r>
            <w:r w:rsidR="00092F3F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 to be able to commit to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 at least 6 months</w:t>
            </w:r>
            <w:r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,</w:t>
            </w:r>
            <w:r w:rsidR="00092F3F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so that both the </w:t>
            </w:r>
            <w:r w:rsidR="0005177B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>farm</w:t>
            </w:r>
            <w:r w:rsidR="00F0635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 and the volunteer will get the most out of the experience.  </w:t>
            </w:r>
            <w:r w:rsidR="00B47CD5" w:rsidRPr="008926AA">
              <w:rPr>
                <w:rFonts w:eastAsia="Calibri Light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A0FEFD7" w14:textId="77777777" w:rsidR="006941E9" w:rsidRPr="008926AA" w:rsidRDefault="006941E9" w:rsidP="00B47CD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1E9" w:rsidRPr="00DD24EE" w14:paraId="354CC43A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E5B" w14:textId="0631EC08" w:rsidR="006941E9" w:rsidRPr="008926AA" w:rsidRDefault="00687189" w:rsidP="00687189">
            <w:p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 xml:space="preserve">What you will gain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ECA7" w14:textId="77777777" w:rsidR="006E26C7" w:rsidRPr="008926AA" w:rsidRDefault="006E26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121C2B" w14:textId="7BC98391" w:rsidR="007546E6" w:rsidRPr="008926AA" w:rsidRDefault="007546E6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>Experience of working in an amazing community space</w:t>
            </w:r>
          </w:p>
          <w:p w14:paraId="4F07559B" w14:textId="77777777" w:rsidR="00CF65D8" w:rsidRDefault="00CF65D8" w:rsidP="00CF65D8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Experience working with children and young people </w:t>
            </w:r>
          </w:p>
          <w:p w14:paraId="676BF260" w14:textId="7F78FA24" w:rsidR="00CF65D8" w:rsidRDefault="008B077B" w:rsidP="00CF65D8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</w:t>
            </w:r>
            <w:r w:rsidR="002C36D2">
              <w:rPr>
                <w:bCs/>
                <w:sz w:val="24"/>
                <w:szCs w:val="24"/>
              </w:rPr>
              <w:t>ment of</w:t>
            </w:r>
            <w:r>
              <w:rPr>
                <w:bCs/>
                <w:sz w:val="24"/>
                <w:szCs w:val="24"/>
              </w:rPr>
              <w:t xml:space="preserve"> your</w:t>
            </w:r>
            <w:r w:rsidR="00CF65D8">
              <w:rPr>
                <w:bCs/>
                <w:sz w:val="24"/>
                <w:szCs w:val="24"/>
              </w:rPr>
              <w:t xml:space="preserve"> group facilitation and public speaking </w:t>
            </w:r>
            <w:r>
              <w:rPr>
                <w:bCs/>
                <w:sz w:val="24"/>
                <w:szCs w:val="24"/>
              </w:rPr>
              <w:t>skills</w:t>
            </w:r>
          </w:p>
          <w:p w14:paraId="32CF79C9" w14:textId="5D1FA601" w:rsidR="007546E6" w:rsidRPr="008926AA" w:rsidRDefault="007546E6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>Develop</w:t>
            </w:r>
            <w:r w:rsidR="002C36D2">
              <w:rPr>
                <w:bCs/>
                <w:sz w:val="24"/>
                <w:szCs w:val="24"/>
              </w:rPr>
              <w:t>ment of</w:t>
            </w:r>
            <w:r w:rsidRPr="008926AA">
              <w:rPr>
                <w:bCs/>
                <w:sz w:val="24"/>
                <w:szCs w:val="24"/>
              </w:rPr>
              <w:t xml:space="preserve"> your horticulture</w:t>
            </w:r>
            <w:r w:rsidR="002C36D2">
              <w:rPr>
                <w:bCs/>
                <w:sz w:val="24"/>
                <w:szCs w:val="24"/>
              </w:rPr>
              <w:t xml:space="preserve">, </w:t>
            </w:r>
            <w:r w:rsidR="00CF65D8">
              <w:rPr>
                <w:bCs/>
                <w:sz w:val="24"/>
                <w:szCs w:val="24"/>
              </w:rPr>
              <w:t>animal care</w:t>
            </w:r>
            <w:r w:rsidRPr="008926AA">
              <w:rPr>
                <w:bCs/>
                <w:sz w:val="24"/>
                <w:szCs w:val="24"/>
              </w:rPr>
              <w:t xml:space="preserve"> knowledge and understanding</w:t>
            </w:r>
          </w:p>
          <w:p w14:paraId="2F7C4922" w14:textId="133F7D6E" w:rsidR="007546E6" w:rsidRPr="008926AA" w:rsidRDefault="002C36D2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Experience w</w:t>
            </w:r>
            <w:r w:rsidR="007546E6" w:rsidRPr="008926AA">
              <w:rPr>
                <w:bCs/>
                <w:sz w:val="24"/>
                <w:szCs w:val="24"/>
              </w:rPr>
              <w:t>orking as part of knowledgeable staff team</w:t>
            </w:r>
          </w:p>
          <w:p w14:paraId="28375656" w14:textId="1E1211A6" w:rsidR="007546E6" w:rsidRPr="008926AA" w:rsidRDefault="004F129A" w:rsidP="004F1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>C</w:t>
            </w:r>
            <w:r w:rsidR="007546E6" w:rsidRPr="008926AA">
              <w:rPr>
                <w:bCs/>
                <w:sz w:val="24"/>
                <w:szCs w:val="24"/>
              </w:rPr>
              <w:t xml:space="preserve">ommunity cook ups </w:t>
            </w:r>
          </w:p>
          <w:p w14:paraId="6D9EA689" w14:textId="58ECB6B2" w:rsidR="007546E6" w:rsidRPr="008926AA" w:rsidRDefault="007546E6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 xml:space="preserve">Discount at the shop and café </w:t>
            </w:r>
          </w:p>
          <w:p w14:paraId="370B69CF" w14:textId="68F79380" w:rsidR="007546E6" w:rsidRPr="008926AA" w:rsidRDefault="007546E6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 xml:space="preserve">Take home produce </w:t>
            </w:r>
          </w:p>
          <w:p w14:paraId="4A78CEC8" w14:textId="06DCD2C8" w:rsidR="002C6FDE" w:rsidRPr="008926AA" w:rsidRDefault="002C6FDE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926AA">
              <w:rPr>
                <w:bCs/>
                <w:sz w:val="24"/>
                <w:szCs w:val="24"/>
              </w:rPr>
              <w:t xml:space="preserve">References </w:t>
            </w:r>
          </w:p>
          <w:p w14:paraId="75B63BC2" w14:textId="1367187F" w:rsidR="00D23088" w:rsidRDefault="61D8EFC0" w:rsidP="61D8EFC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61D8EFC0">
              <w:rPr>
                <w:sz w:val="24"/>
                <w:szCs w:val="24"/>
              </w:rPr>
              <w:t xml:space="preserve">Employability and life skills with support of the team </w:t>
            </w:r>
          </w:p>
          <w:p w14:paraId="0B608B7C" w14:textId="5B66036C" w:rsidR="00677503" w:rsidRPr="008926AA" w:rsidRDefault="00677503" w:rsidP="007546E6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DBS </w:t>
            </w:r>
            <w:r w:rsidR="00F84901">
              <w:rPr>
                <w:bCs/>
                <w:sz w:val="24"/>
                <w:szCs w:val="24"/>
              </w:rPr>
              <w:t xml:space="preserve">check </w:t>
            </w:r>
          </w:p>
          <w:p w14:paraId="1643695E" w14:textId="77777777" w:rsidR="007546E6" w:rsidRPr="008926AA" w:rsidRDefault="007546E6" w:rsidP="007546E6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  <w:p w14:paraId="7DFF7A72" w14:textId="77777777" w:rsidR="006E26C7" w:rsidRPr="008926AA" w:rsidRDefault="006E26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1D4E2C" w14:textId="0AF29ABF" w:rsidR="00A22A58" w:rsidRPr="008926AA" w:rsidRDefault="00A22A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41E9" w:rsidRPr="00DD24EE" w14:paraId="0C7C0226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188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lastRenderedPageBreak/>
              <w:t>Useful skills and experience</w:t>
            </w:r>
          </w:p>
          <w:p w14:paraId="66DD5DCA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562A" w14:textId="3C489231" w:rsidR="006941E9" w:rsidRPr="00C42E63" w:rsidRDefault="006941E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 xml:space="preserve"> </w:t>
            </w:r>
            <w:r w:rsidR="00AE1F33" w:rsidRPr="00C42E63">
              <w:rPr>
                <w:b/>
                <w:bCs/>
                <w:sz w:val="24"/>
                <w:szCs w:val="24"/>
              </w:rPr>
              <w:t xml:space="preserve">This role will suit you if: </w:t>
            </w:r>
          </w:p>
          <w:p w14:paraId="67716ED7" w14:textId="77777777" w:rsidR="00C42E63" w:rsidRPr="008926AA" w:rsidRDefault="00C42E63">
            <w:pPr>
              <w:spacing w:after="0" w:line="240" w:lineRule="auto"/>
              <w:rPr>
                <w:sz w:val="24"/>
                <w:szCs w:val="24"/>
              </w:rPr>
            </w:pPr>
          </w:p>
          <w:p w14:paraId="6BF6264F" w14:textId="639DAE63" w:rsidR="007546E6" w:rsidRPr="008926AA" w:rsidRDefault="00AE1F33" w:rsidP="007546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26AA">
              <w:rPr>
                <w:rFonts w:eastAsia="Calibri Light" w:cstheme="minorHAnsi"/>
                <w:sz w:val="24"/>
                <w:szCs w:val="24"/>
              </w:rPr>
              <w:t xml:space="preserve">You have a </w:t>
            </w:r>
            <w:r w:rsidR="007546E6" w:rsidRPr="008926AA">
              <w:rPr>
                <w:rFonts w:eastAsia="Calibri Light" w:cstheme="minorHAnsi"/>
                <w:sz w:val="24"/>
                <w:szCs w:val="24"/>
              </w:rPr>
              <w:t xml:space="preserve">willingness to learn </w:t>
            </w:r>
          </w:p>
          <w:p w14:paraId="314AE5EC" w14:textId="77777777" w:rsidR="00C42E63" w:rsidRPr="00C42E63" w:rsidRDefault="00331BEA" w:rsidP="007546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 Light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 xml:space="preserve">You are passionate about </w:t>
            </w:r>
            <w:r w:rsidR="00C42E63">
              <w:rPr>
                <w:rFonts w:eastAsia="Calibri Light" w:cstheme="minorHAnsi"/>
                <w:sz w:val="24"/>
                <w:szCs w:val="24"/>
              </w:rPr>
              <w:t xml:space="preserve">supporting children &amp; young people </w:t>
            </w:r>
          </w:p>
          <w:p w14:paraId="37C54CA2" w14:textId="4563BBE4" w:rsidR="00FE65FD" w:rsidRPr="00FE65FD" w:rsidRDefault="00B61346" w:rsidP="00B613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926AA">
              <w:rPr>
                <w:rFonts w:eastAsia="Calibri Light" w:cstheme="minorHAnsi"/>
                <w:sz w:val="24"/>
                <w:szCs w:val="24"/>
              </w:rPr>
              <w:t>You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have </w:t>
            </w:r>
            <w:r w:rsidR="004B07DC">
              <w:rPr>
                <w:rFonts w:eastAsia="Calibri Light" w:cstheme="minorHAnsi"/>
                <w:sz w:val="24"/>
                <w:szCs w:val="24"/>
              </w:rPr>
              <w:t>basic</w:t>
            </w:r>
            <w:r w:rsidRPr="008926AA">
              <w:rPr>
                <w:rFonts w:eastAsia="Calibri Light" w:cstheme="minorHAnsi"/>
                <w:sz w:val="24"/>
                <w:szCs w:val="24"/>
              </w:rPr>
              <w:t xml:space="preserve"> horticulture</w:t>
            </w:r>
            <w:r w:rsidR="004B07DC">
              <w:rPr>
                <w:rFonts w:eastAsia="Calibri Light" w:cstheme="minorHAnsi"/>
                <w:sz w:val="24"/>
                <w:szCs w:val="24"/>
              </w:rPr>
              <w:t xml:space="preserve"> or</w:t>
            </w:r>
            <w:r w:rsidR="00345303">
              <w:rPr>
                <w:rFonts w:eastAsia="Calibri Light" w:cstheme="minorHAnsi"/>
                <w:sz w:val="24"/>
                <w:szCs w:val="24"/>
              </w:rPr>
              <w:t xml:space="preserve"> farm a</w:t>
            </w:r>
            <w:r w:rsidR="004B07DC">
              <w:rPr>
                <w:rFonts w:eastAsia="Calibri Light" w:cstheme="minorHAnsi"/>
                <w:sz w:val="24"/>
                <w:szCs w:val="24"/>
              </w:rPr>
              <w:t>nimal</w:t>
            </w:r>
            <w:r w:rsidR="00345303"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="004B07DC">
              <w:rPr>
                <w:rFonts w:eastAsia="Calibri Light" w:cstheme="minorHAnsi"/>
                <w:sz w:val="24"/>
                <w:szCs w:val="24"/>
              </w:rPr>
              <w:t>knowledge, or a willingness to learn</w:t>
            </w:r>
          </w:p>
          <w:p w14:paraId="54E995BD" w14:textId="31C840E3" w:rsidR="007546E6" w:rsidRPr="00FE65FD" w:rsidRDefault="00FE65FD" w:rsidP="00FE65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Are passionate about children &amp; young people accessing green space</w:t>
            </w:r>
          </w:p>
          <w:p w14:paraId="20224B67" w14:textId="2891D517" w:rsidR="007546E6" w:rsidRPr="008926AA" w:rsidRDefault="00AE1F33" w:rsidP="007546E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926AA">
              <w:rPr>
                <w:rFonts w:eastAsia="Calibri Light" w:cstheme="minorHAnsi"/>
                <w:sz w:val="24"/>
                <w:szCs w:val="24"/>
              </w:rPr>
              <w:t>You are h</w:t>
            </w:r>
            <w:r w:rsidR="007546E6" w:rsidRPr="008926AA">
              <w:rPr>
                <w:rFonts w:eastAsia="Calibri Light" w:cstheme="minorHAnsi"/>
                <w:sz w:val="24"/>
                <w:szCs w:val="24"/>
              </w:rPr>
              <w:t>appy to work independently as well as part of a team</w:t>
            </w:r>
          </w:p>
          <w:p w14:paraId="26C75170" w14:textId="04FC3A53" w:rsidR="007546E6" w:rsidRPr="008926AA" w:rsidRDefault="00AE1F33" w:rsidP="007546E6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926AA">
              <w:rPr>
                <w:rFonts w:eastAsia="Calibri Light" w:cstheme="minorHAnsi"/>
                <w:sz w:val="24"/>
                <w:szCs w:val="24"/>
              </w:rPr>
              <w:t>You are w</w:t>
            </w:r>
            <w:r w:rsidR="007546E6" w:rsidRPr="008926AA">
              <w:rPr>
                <w:rFonts w:eastAsia="Calibri Light" w:cstheme="minorHAnsi"/>
                <w:sz w:val="24"/>
                <w:szCs w:val="24"/>
              </w:rPr>
              <w:t>illing to work outdoors (in all weathers)</w:t>
            </w:r>
          </w:p>
          <w:p w14:paraId="3B5B99CC" w14:textId="77777777" w:rsidR="007546E6" w:rsidRPr="008926AA" w:rsidRDefault="00754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68F497" w14:textId="4CFDBFA0" w:rsidR="007546E6" w:rsidRPr="008926AA" w:rsidRDefault="00754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41E9" w:rsidRPr="00DD24EE" w14:paraId="61998470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59D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>Training and  support</w:t>
            </w:r>
          </w:p>
          <w:p w14:paraId="07F4784B" w14:textId="77777777" w:rsidR="006941E9" w:rsidRPr="008926AA" w:rsidRDefault="006941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D5FD" w14:textId="77777777" w:rsidR="002C6FDE" w:rsidRPr="008926AA" w:rsidRDefault="002C6F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E3D1D1" w14:textId="58ACF934" w:rsidR="00E91CBB" w:rsidRDefault="61D8EF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61D8EFC0">
              <w:rPr>
                <w:rFonts w:cs="Calibri"/>
                <w:sz w:val="24"/>
                <w:szCs w:val="24"/>
              </w:rPr>
              <w:t xml:space="preserve">This role will require training in </w:t>
            </w:r>
            <w:r w:rsidR="0031755B">
              <w:rPr>
                <w:rFonts w:cs="Calibri"/>
                <w:sz w:val="24"/>
                <w:szCs w:val="24"/>
              </w:rPr>
              <w:t>S</w:t>
            </w:r>
            <w:r w:rsidRPr="61D8EFC0">
              <w:rPr>
                <w:rFonts w:cs="Calibri"/>
                <w:sz w:val="24"/>
                <w:szCs w:val="24"/>
              </w:rPr>
              <w:t xml:space="preserve">afeguarding and tour facilitation. There will be an introductory period of 3 weeks, shadowing and learning from the staff team, before delivering workshops independently. </w:t>
            </w:r>
          </w:p>
          <w:p w14:paraId="755FA46B" w14:textId="77777777" w:rsidR="00E91CBB" w:rsidRDefault="00E91C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86DC0D" w14:textId="0AF508CF" w:rsidR="002C6FDE" w:rsidRPr="008926AA" w:rsidRDefault="00E91C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sz w:val="24"/>
                <w:szCs w:val="24"/>
              </w:rPr>
              <w:t>We want to support our volunteers to achieve their goals at the farm, to find a role that suits their interests aims and skills. We offer our volunteers supervision, informal check ins and volunteer meet ups.</w:t>
            </w:r>
          </w:p>
          <w:p w14:paraId="0F27BDA9" w14:textId="77777777" w:rsidR="00DD24EE" w:rsidRPr="008926AA" w:rsidRDefault="00DD24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E2746E" w14:textId="79F9BC4E" w:rsidR="007546E6" w:rsidRPr="008926AA" w:rsidRDefault="007546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41E9" w:rsidRPr="00DD24EE" w14:paraId="4FCCF311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CC7" w14:textId="77777777" w:rsidR="006941E9" w:rsidRPr="008926AA" w:rsidRDefault="006941E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26AA">
              <w:rPr>
                <w:b/>
                <w:sz w:val="24"/>
                <w:szCs w:val="24"/>
              </w:rPr>
              <w:t xml:space="preserve">Expenses </w:t>
            </w:r>
          </w:p>
          <w:p w14:paraId="5243444E" w14:textId="77777777" w:rsidR="006941E9" w:rsidRPr="008926AA" w:rsidRDefault="006941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CA6A" w14:textId="77777777" w:rsidR="002C6FDE" w:rsidRPr="008926AA" w:rsidRDefault="00225706">
            <w:p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 xml:space="preserve">We are committed to ensuring that volunteers do not incur any cost when volunteering. </w:t>
            </w:r>
          </w:p>
          <w:p w14:paraId="4C8E2896" w14:textId="77777777" w:rsidR="00225706" w:rsidRPr="008926AA" w:rsidRDefault="00225706" w:rsidP="002257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 xml:space="preserve">Travel expenses will be reimbursed up to a maximum value of £11.70 per day. </w:t>
            </w:r>
          </w:p>
          <w:p w14:paraId="4A6A6DA0" w14:textId="77777777" w:rsidR="00225706" w:rsidRPr="008926AA" w:rsidRDefault="00225706" w:rsidP="002257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t xml:space="preserve">Lunch will be provided either directly by the farm or we will pay a daily allowance of up to £4 (upon production of a valid receipt). </w:t>
            </w:r>
          </w:p>
          <w:p w14:paraId="5C76917E" w14:textId="77777777" w:rsidR="004F129A" w:rsidRPr="008926AA" w:rsidRDefault="004F129A" w:rsidP="002257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926AA">
              <w:rPr>
                <w:sz w:val="24"/>
                <w:szCs w:val="24"/>
              </w:rPr>
              <w:lastRenderedPageBreak/>
              <w:t xml:space="preserve">Outerwear can be provided but we ask that volunteers </w:t>
            </w:r>
            <w:r w:rsidR="00AE1F33" w:rsidRPr="008926AA">
              <w:rPr>
                <w:sz w:val="24"/>
                <w:szCs w:val="24"/>
              </w:rPr>
              <w:t xml:space="preserve">be mindful that we are a working farm and </w:t>
            </w:r>
            <w:r w:rsidRPr="008926AA">
              <w:rPr>
                <w:sz w:val="24"/>
                <w:szCs w:val="24"/>
              </w:rPr>
              <w:t xml:space="preserve">wear suitable clothing and footwear. </w:t>
            </w:r>
          </w:p>
          <w:p w14:paraId="6CF36094" w14:textId="46193355" w:rsidR="00DD24EE" w:rsidRPr="008926AA" w:rsidRDefault="00DD24EE" w:rsidP="00DD24E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1E9" w:rsidRPr="00DD24EE" w14:paraId="76CD78B2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333" w14:textId="77777777" w:rsidR="006941E9" w:rsidRPr="008926AA" w:rsidRDefault="006941E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26AA">
              <w:rPr>
                <w:rFonts w:cs="Calibri"/>
                <w:b/>
                <w:sz w:val="24"/>
                <w:szCs w:val="24"/>
              </w:rPr>
              <w:lastRenderedPageBreak/>
              <w:t xml:space="preserve">Is this role suitable for volunteers with additional needs? </w:t>
            </w:r>
          </w:p>
          <w:p w14:paraId="006E1DD9" w14:textId="77777777" w:rsidR="006941E9" w:rsidRPr="008926AA" w:rsidRDefault="006941E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3349" w14:textId="4BB87B7F" w:rsidR="003E53D4" w:rsidRPr="008926AA" w:rsidRDefault="00E3723B">
            <w:pPr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sz w:val="24"/>
                <w:szCs w:val="24"/>
              </w:rPr>
              <w:t xml:space="preserve">We are an </w:t>
            </w:r>
            <w:r w:rsidR="00D23088" w:rsidRPr="008926AA">
              <w:rPr>
                <w:rFonts w:cs="Calibri"/>
                <w:sz w:val="24"/>
                <w:szCs w:val="24"/>
              </w:rPr>
              <w:t xml:space="preserve">inclusive </w:t>
            </w:r>
            <w:r w:rsidRPr="008926AA">
              <w:rPr>
                <w:rFonts w:cs="Calibri"/>
                <w:sz w:val="24"/>
                <w:szCs w:val="24"/>
              </w:rPr>
              <w:t xml:space="preserve">organisation </w:t>
            </w:r>
            <w:r w:rsidR="00D23088" w:rsidRPr="008926AA">
              <w:rPr>
                <w:rFonts w:cs="Calibri"/>
                <w:sz w:val="24"/>
                <w:szCs w:val="24"/>
              </w:rPr>
              <w:t xml:space="preserve">motivated by social justice, we </w:t>
            </w:r>
            <w:r w:rsidRPr="008926AA">
              <w:rPr>
                <w:rFonts w:cs="Calibri"/>
                <w:sz w:val="24"/>
                <w:szCs w:val="24"/>
              </w:rPr>
              <w:t>aim to create a space for all</w:t>
            </w:r>
            <w:r w:rsidR="00D23088" w:rsidRPr="008926AA">
              <w:rPr>
                <w:rFonts w:cs="Calibri"/>
                <w:sz w:val="24"/>
                <w:szCs w:val="24"/>
              </w:rPr>
              <w:t xml:space="preserve"> and foster social inclusion. </w:t>
            </w:r>
            <w:r w:rsidRPr="008926AA">
              <w:rPr>
                <w:rFonts w:cs="Calibri"/>
                <w:sz w:val="24"/>
                <w:szCs w:val="24"/>
              </w:rPr>
              <w:t xml:space="preserve"> We offer volunteering opportunities </w:t>
            </w:r>
            <w:r w:rsidR="00D23088" w:rsidRPr="008926AA">
              <w:rPr>
                <w:rFonts w:cs="Calibri"/>
                <w:sz w:val="24"/>
                <w:szCs w:val="24"/>
              </w:rPr>
              <w:t>for those with health, social and educational needs.</w:t>
            </w:r>
          </w:p>
          <w:p w14:paraId="1B7BC8A7" w14:textId="238FCFDA" w:rsidR="00734550" w:rsidRPr="008926AA" w:rsidRDefault="003E53D4">
            <w:pPr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sz w:val="24"/>
                <w:szCs w:val="24"/>
              </w:rPr>
              <w:t xml:space="preserve">Specific needs can be discussed in more detail during the initial farm visit. </w:t>
            </w:r>
          </w:p>
        </w:tc>
      </w:tr>
      <w:tr w:rsidR="006941E9" w:rsidRPr="00DD24EE" w14:paraId="3A6741EF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3BB0" w14:textId="77777777" w:rsidR="006941E9" w:rsidRPr="008926AA" w:rsidRDefault="006941E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26AA">
              <w:rPr>
                <w:rFonts w:cs="Calibri"/>
                <w:b/>
                <w:sz w:val="24"/>
                <w:szCs w:val="24"/>
              </w:rPr>
              <w:t xml:space="preserve">How to apply for this role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B6B5" w14:textId="00C14EAC" w:rsidR="00D23088" w:rsidRPr="008926AA" w:rsidRDefault="61D8EFC0">
            <w:pPr>
              <w:rPr>
                <w:sz w:val="24"/>
                <w:szCs w:val="24"/>
              </w:rPr>
            </w:pPr>
            <w:r w:rsidRPr="61D8EFC0">
              <w:rPr>
                <w:sz w:val="24"/>
                <w:szCs w:val="24"/>
              </w:rPr>
              <w:t xml:space="preserve">Please complete the application form. We will then contact you to arrange an informal chat onsite at the farm. </w:t>
            </w:r>
          </w:p>
          <w:p w14:paraId="4A43D292" w14:textId="58A6A539" w:rsidR="002C5252" w:rsidRPr="008926AA" w:rsidRDefault="002C5252" w:rsidP="61D8EFC0">
            <w:pPr>
              <w:rPr>
                <w:sz w:val="24"/>
                <w:szCs w:val="24"/>
              </w:rPr>
            </w:pPr>
          </w:p>
          <w:p w14:paraId="78956BF9" w14:textId="1D09D17C" w:rsidR="002C5252" w:rsidRPr="008926AA" w:rsidRDefault="61D8EFC0" w:rsidP="61D8EFC0">
            <w:pPr>
              <w:rPr>
                <w:sz w:val="24"/>
                <w:szCs w:val="24"/>
              </w:rPr>
            </w:pPr>
            <w:r w:rsidRPr="61D8EFC0">
              <w:rPr>
                <w:sz w:val="24"/>
                <w:szCs w:val="24"/>
              </w:rPr>
              <w:t>For this role we will request a</w:t>
            </w:r>
            <w:r w:rsidR="0031755B">
              <w:rPr>
                <w:sz w:val="24"/>
                <w:szCs w:val="24"/>
              </w:rPr>
              <w:t>n enhanced</w:t>
            </w:r>
            <w:r w:rsidRPr="61D8EFC0">
              <w:rPr>
                <w:sz w:val="24"/>
                <w:szCs w:val="24"/>
              </w:rPr>
              <w:t xml:space="preserve"> DBS check (Disclosure and Barring Service check)</w:t>
            </w:r>
            <w:r w:rsidR="0031755B">
              <w:rPr>
                <w:sz w:val="24"/>
                <w:szCs w:val="24"/>
              </w:rPr>
              <w:t xml:space="preserve"> a character reference and a professional reference. </w:t>
            </w:r>
          </w:p>
          <w:p w14:paraId="16A08598" w14:textId="105BBCAC" w:rsidR="002C5252" w:rsidRPr="008926AA" w:rsidRDefault="002C5252" w:rsidP="61D8EFC0">
            <w:pPr>
              <w:rPr>
                <w:sz w:val="24"/>
                <w:szCs w:val="24"/>
              </w:rPr>
            </w:pPr>
          </w:p>
          <w:p w14:paraId="3D532961" w14:textId="4804CAF5" w:rsidR="002C5252" w:rsidRPr="008926AA" w:rsidRDefault="61D8EFC0">
            <w:pPr>
              <w:rPr>
                <w:rFonts w:cs="Calibri"/>
                <w:sz w:val="24"/>
                <w:szCs w:val="24"/>
              </w:rPr>
            </w:pPr>
            <w:r w:rsidRPr="61D8EFC0">
              <w:rPr>
                <w:sz w:val="24"/>
                <w:szCs w:val="24"/>
              </w:rPr>
              <w:t xml:space="preserve">Previous criminal convictions will not necessarily prevent you from volunteering with us. </w:t>
            </w:r>
          </w:p>
        </w:tc>
      </w:tr>
      <w:tr w:rsidR="006941E9" w:rsidRPr="00E3723B" w14:paraId="748B935C" w14:textId="77777777" w:rsidTr="61D8EF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38B" w14:textId="77777777" w:rsidR="006941E9" w:rsidRPr="008926AA" w:rsidRDefault="006941E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926AA">
              <w:rPr>
                <w:rFonts w:cs="Calibri"/>
                <w:b/>
                <w:sz w:val="24"/>
                <w:szCs w:val="24"/>
              </w:rPr>
              <w:t xml:space="preserve">How to find out more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1EC1" w14:textId="083F2328" w:rsidR="002C5252" w:rsidRPr="008926AA" w:rsidRDefault="002C5252">
            <w:pPr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sz w:val="24"/>
                <w:szCs w:val="24"/>
              </w:rPr>
              <w:t xml:space="preserve">Please contact the Volunteer and Community </w:t>
            </w:r>
            <w:r w:rsidR="00434750" w:rsidRPr="008926AA">
              <w:rPr>
                <w:rFonts w:cs="Calibri"/>
                <w:sz w:val="24"/>
                <w:szCs w:val="24"/>
              </w:rPr>
              <w:t>O</w:t>
            </w:r>
            <w:r w:rsidRPr="008926AA">
              <w:rPr>
                <w:rFonts w:cs="Calibri"/>
                <w:sz w:val="24"/>
                <w:szCs w:val="24"/>
              </w:rPr>
              <w:t xml:space="preserve">utreach </w:t>
            </w:r>
            <w:r w:rsidR="00434750" w:rsidRPr="008926AA">
              <w:rPr>
                <w:rFonts w:cs="Calibri"/>
                <w:sz w:val="24"/>
                <w:szCs w:val="24"/>
              </w:rPr>
              <w:t>M</w:t>
            </w:r>
            <w:r w:rsidRPr="008926AA">
              <w:rPr>
                <w:rFonts w:cs="Calibri"/>
                <w:sz w:val="24"/>
                <w:szCs w:val="24"/>
              </w:rPr>
              <w:t xml:space="preserve">anager if you would like to discuss the role before applying: </w:t>
            </w:r>
          </w:p>
          <w:p w14:paraId="1F3416D9" w14:textId="68470874" w:rsidR="002C5252" w:rsidRPr="008926AA" w:rsidRDefault="002C5252">
            <w:pPr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sz w:val="24"/>
                <w:szCs w:val="24"/>
              </w:rPr>
              <w:t xml:space="preserve">Email- </w:t>
            </w:r>
            <w:hyperlink r:id="rId7" w:history="1">
              <w:r w:rsidR="00CD6B5D" w:rsidRPr="008926AA">
                <w:rPr>
                  <w:rStyle w:val="Hyperlink"/>
                  <w:rFonts w:cs="Calibri"/>
                  <w:sz w:val="24"/>
                  <w:szCs w:val="24"/>
                </w:rPr>
                <w:t>volunteer@spitalfieldscityfarm.org</w:t>
              </w:r>
            </w:hyperlink>
          </w:p>
          <w:p w14:paraId="4980FD8B" w14:textId="7CE21193" w:rsidR="00CD6B5D" w:rsidRPr="008926AA" w:rsidRDefault="00CD6B5D">
            <w:pPr>
              <w:rPr>
                <w:rFonts w:cs="Calibri"/>
                <w:sz w:val="24"/>
                <w:szCs w:val="24"/>
              </w:rPr>
            </w:pPr>
            <w:r w:rsidRPr="008926AA">
              <w:rPr>
                <w:rFonts w:cs="Calibri"/>
                <w:sz w:val="24"/>
                <w:szCs w:val="24"/>
              </w:rPr>
              <w:t xml:space="preserve">Phone- 020 7247 8762 </w:t>
            </w:r>
          </w:p>
        </w:tc>
      </w:tr>
    </w:tbl>
    <w:p w14:paraId="29A136C5" w14:textId="77777777" w:rsidR="006941E9" w:rsidRDefault="006941E9" w:rsidP="006941E9">
      <w:pPr>
        <w:rPr>
          <w:rFonts w:ascii="Calibri" w:eastAsia="Calibri" w:hAnsi="Calibri" w:cs="Times New Roman"/>
        </w:rPr>
      </w:pPr>
    </w:p>
    <w:p w14:paraId="5C917469" w14:textId="77777777" w:rsidR="006941E9" w:rsidRDefault="006941E9"/>
    <w:sectPr w:rsidR="006941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AE7A" w14:textId="77777777" w:rsidR="00A11352" w:rsidRDefault="00A11352" w:rsidP="00DD24EE">
      <w:pPr>
        <w:spacing w:after="0" w:line="240" w:lineRule="auto"/>
      </w:pPr>
      <w:r>
        <w:separator/>
      </w:r>
    </w:p>
  </w:endnote>
  <w:endnote w:type="continuationSeparator" w:id="0">
    <w:p w14:paraId="4E34C205" w14:textId="77777777" w:rsidR="00A11352" w:rsidRDefault="00A11352" w:rsidP="00D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1FCE" w14:textId="77777777" w:rsidR="00A11352" w:rsidRDefault="00A11352" w:rsidP="00DD24EE">
      <w:pPr>
        <w:spacing w:after="0" w:line="240" w:lineRule="auto"/>
      </w:pPr>
      <w:r>
        <w:separator/>
      </w:r>
    </w:p>
  </w:footnote>
  <w:footnote w:type="continuationSeparator" w:id="0">
    <w:p w14:paraId="375A1A2E" w14:textId="77777777" w:rsidR="00A11352" w:rsidRDefault="00A11352" w:rsidP="00D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39E1" w14:textId="69A43345" w:rsidR="00DD24EE" w:rsidRDefault="00DD24EE" w:rsidP="00DD24EE">
    <w:pPr>
      <w:pStyle w:val="Header"/>
      <w:jc w:val="center"/>
    </w:pPr>
    <w:r>
      <w:rPr>
        <w:noProof/>
      </w:rPr>
      <w:drawing>
        <wp:inline distT="0" distB="0" distL="0" distR="0" wp14:anchorId="467FFEE1" wp14:editId="7CD745F8">
          <wp:extent cx="1170305" cy="969645"/>
          <wp:effectExtent l="0" t="0" r="0" b="1905"/>
          <wp:docPr id="11614504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B9AC"/>
    <w:multiLevelType w:val="hybridMultilevel"/>
    <w:tmpl w:val="AB9616F0"/>
    <w:lvl w:ilvl="0" w:tplc="4266AD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E27C41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8A3F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F438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5097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1C21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6494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3A7C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9803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05C79"/>
    <w:multiLevelType w:val="hybridMultilevel"/>
    <w:tmpl w:val="9E76803C"/>
    <w:lvl w:ilvl="0" w:tplc="CA0824E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09B66"/>
    <w:multiLevelType w:val="hybridMultilevel"/>
    <w:tmpl w:val="BB22993E"/>
    <w:lvl w:ilvl="0" w:tplc="CA0824E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983EE7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BCB6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F244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A4FB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3E6D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007E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079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B2BF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64F13"/>
    <w:multiLevelType w:val="hybridMultilevel"/>
    <w:tmpl w:val="72F6EC70"/>
    <w:lvl w:ilvl="0" w:tplc="0EE4BE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376DC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00A3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425B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D2B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230B3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809A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C437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A76E2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5C8BB"/>
    <w:multiLevelType w:val="hybridMultilevel"/>
    <w:tmpl w:val="2B84EF5E"/>
    <w:lvl w:ilvl="0" w:tplc="99327BB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7E18CD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1C9D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26F8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7A38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38AD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861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B25A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10C3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EF226"/>
    <w:multiLevelType w:val="hybridMultilevel"/>
    <w:tmpl w:val="8EEEC390"/>
    <w:lvl w:ilvl="0" w:tplc="1690D7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750C9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0EB5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4C2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0CA4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E2A4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D6D7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4288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E03A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F0B2E"/>
    <w:multiLevelType w:val="hybridMultilevel"/>
    <w:tmpl w:val="0DC8FD34"/>
    <w:lvl w:ilvl="0" w:tplc="CA0824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81983">
    <w:abstractNumId w:val="2"/>
  </w:num>
  <w:num w:numId="2" w16cid:durableId="1400714446">
    <w:abstractNumId w:val="0"/>
  </w:num>
  <w:num w:numId="3" w16cid:durableId="225646428">
    <w:abstractNumId w:val="5"/>
  </w:num>
  <w:num w:numId="4" w16cid:durableId="1261178500">
    <w:abstractNumId w:val="3"/>
  </w:num>
  <w:num w:numId="5" w16cid:durableId="333462317">
    <w:abstractNumId w:val="6"/>
  </w:num>
  <w:num w:numId="6" w16cid:durableId="1353918840">
    <w:abstractNumId w:val="1"/>
  </w:num>
  <w:num w:numId="7" w16cid:durableId="1429230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E9"/>
    <w:rsid w:val="000035B0"/>
    <w:rsid w:val="00035DA5"/>
    <w:rsid w:val="0005177B"/>
    <w:rsid w:val="00092F3F"/>
    <w:rsid w:val="00127E02"/>
    <w:rsid w:val="00155A5B"/>
    <w:rsid w:val="001649EA"/>
    <w:rsid w:val="001B46D7"/>
    <w:rsid w:val="002054E2"/>
    <w:rsid w:val="002073D3"/>
    <w:rsid w:val="00215A6A"/>
    <w:rsid w:val="002176B9"/>
    <w:rsid w:val="00225706"/>
    <w:rsid w:val="002C36D2"/>
    <w:rsid w:val="002C5252"/>
    <w:rsid w:val="002C6FDE"/>
    <w:rsid w:val="002E47D6"/>
    <w:rsid w:val="0031755B"/>
    <w:rsid w:val="00331BEA"/>
    <w:rsid w:val="00345303"/>
    <w:rsid w:val="003E53D4"/>
    <w:rsid w:val="003E7846"/>
    <w:rsid w:val="003F3DF7"/>
    <w:rsid w:val="003F4834"/>
    <w:rsid w:val="00424E35"/>
    <w:rsid w:val="00433D04"/>
    <w:rsid w:val="00434750"/>
    <w:rsid w:val="00487358"/>
    <w:rsid w:val="004B07DC"/>
    <w:rsid w:val="004B2CA9"/>
    <w:rsid w:val="004B60B3"/>
    <w:rsid w:val="004F129A"/>
    <w:rsid w:val="00581087"/>
    <w:rsid w:val="006340F6"/>
    <w:rsid w:val="00677503"/>
    <w:rsid w:val="00687189"/>
    <w:rsid w:val="00693F5C"/>
    <w:rsid w:val="006941E9"/>
    <w:rsid w:val="006955CC"/>
    <w:rsid w:val="006B7DD7"/>
    <w:rsid w:val="006D5986"/>
    <w:rsid w:val="006E26C7"/>
    <w:rsid w:val="006F5E29"/>
    <w:rsid w:val="0072219C"/>
    <w:rsid w:val="00722486"/>
    <w:rsid w:val="00734550"/>
    <w:rsid w:val="00752229"/>
    <w:rsid w:val="00752C2E"/>
    <w:rsid w:val="007546E6"/>
    <w:rsid w:val="007D3319"/>
    <w:rsid w:val="00807707"/>
    <w:rsid w:val="00854AAC"/>
    <w:rsid w:val="008926AA"/>
    <w:rsid w:val="008B077B"/>
    <w:rsid w:val="009A2B65"/>
    <w:rsid w:val="009C0625"/>
    <w:rsid w:val="009F0BEE"/>
    <w:rsid w:val="009F3706"/>
    <w:rsid w:val="00A01A3E"/>
    <w:rsid w:val="00A11352"/>
    <w:rsid w:val="00A22A58"/>
    <w:rsid w:val="00A360C7"/>
    <w:rsid w:val="00AA2499"/>
    <w:rsid w:val="00AA7055"/>
    <w:rsid w:val="00AD7A8A"/>
    <w:rsid w:val="00AE1F33"/>
    <w:rsid w:val="00B47CD5"/>
    <w:rsid w:val="00B61346"/>
    <w:rsid w:val="00B831C1"/>
    <w:rsid w:val="00BA000F"/>
    <w:rsid w:val="00BB627A"/>
    <w:rsid w:val="00C42E63"/>
    <w:rsid w:val="00CD6B5D"/>
    <w:rsid w:val="00CF65D8"/>
    <w:rsid w:val="00D23088"/>
    <w:rsid w:val="00DA79EB"/>
    <w:rsid w:val="00DB5FFF"/>
    <w:rsid w:val="00DD24EE"/>
    <w:rsid w:val="00E301C1"/>
    <w:rsid w:val="00E3723B"/>
    <w:rsid w:val="00E91CBB"/>
    <w:rsid w:val="00E94341"/>
    <w:rsid w:val="00ED43E0"/>
    <w:rsid w:val="00F06355"/>
    <w:rsid w:val="00F15E0B"/>
    <w:rsid w:val="00F20405"/>
    <w:rsid w:val="00F84901"/>
    <w:rsid w:val="00FE65FD"/>
    <w:rsid w:val="61D8E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E446"/>
  <w15:chartTrackingRefBased/>
  <w15:docId w15:val="{64415246-8FC9-4234-BC9D-46AD64F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E6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C5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EE"/>
  </w:style>
  <w:style w:type="paragraph" w:styleId="Footer">
    <w:name w:val="footer"/>
    <w:basedOn w:val="Normal"/>
    <w:link w:val="FooterChar"/>
    <w:uiPriority w:val="99"/>
    <w:unhideWhenUsed/>
    <w:rsid w:val="00DD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spitalfieldscityfar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Carey - Jenkins</dc:creator>
  <cp:keywords/>
  <dc:description/>
  <cp:lastModifiedBy>Ursula Carey - Jenkins</cp:lastModifiedBy>
  <cp:revision>3</cp:revision>
  <cp:lastPrinted>2023-05-19T11:40:00Z</cp:lastPrinted>
  <dcterms:created xsi:type="dcterms:W3CDTF">2023-07-13T16:01:00Z</dcterms:created>
  <dcterms:modified xsi:type="dcterms:W3CDTF">2023-07-14T13:44:00Z</dcterms:modified>
</cp:coreProperties>
</file>